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9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автономного округа – Югры Худяков Андрей Викторович,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 5-</w:t>
      </w:r>
      <w:r>
        <w:rPr>
          <w:rFonts w:ascii="Times New Roman" w:eastAsia="Times New Roman" w:hAnsi="Times New Roman" w:cs="Times New Roman"/>
          <w:b/>
          <w:bCs/>
        </w:rPr>
        <w:t>661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>, возбужденное по ч.1 ст.15.33.2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–</w:t>
      </w:r>
      <w:r>
        <w:rPr>
          <w:rFonts w:ascii="Times New Roman" w:eastAsia="Times New Roman" w:hAnsi="Times New Roman" w:cs="Times New Roman"/>
        </w:rPr>
        <w:t xml:space="preserve"> генерального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директора ООО «</w:t>
      </w:r>
      <w:r>
        <w:rPr>
          <w:rFonts w:ascii="Times New Roman" w:eastAsia="Times New Roman" w:hAnsi="Times New Roman" w:cs="Times New Roman"/>
        </w:rPr>
        <w:t>ТРАСТ-ХМ</w:t>
      </w:r>
      <w:r>
        <w:rPr>
          <w:rFonts w:ascii="Times New Roman" w:eastAsia="Times New Roman" w:hAnsi="Times New Roman" w:cs="Times New Roman"/>
        </w:rPr>
        <w:t xml:space="preserve">» - </w:t>
      </w:r>
      <w:r>
        <w:rPr>
          <w:rFonts w:ascii="Times New Roman" w:eastAsia="Times New Roman" w:hAnsi="Times New Roman" w:cs="Times New Roman"/>
          <w:b/>
          <w:bCs/>
        </w:rPr>
        <w:t>Юркевич Елены Алексеевны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7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Юркевич Е.А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 xml:space="preserve">директором </w:t>
      </w:r>
      <w:r>
        <w:rPr>
          <w:rFonts w:ascii="Times New Roman" w:eastAsia="Times New Roman" w:hAnsi="Times New Roman" w:cs="Times New Roman"/>
        </w:rPr>
        <w:t xml:space="preserve">ООО «ТРАСТ-ХМ»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Гагарина</w:t>
      </w:r>
      <w:r>
        <w:rPr>
          <w:rFonts w:ascii="Times New Roman" w:eastAsia="Times New Roman" w:hAnsi="Times New Roman" w:cs="Times New Roman"/>
        </w:rPr>
        <w:t>, д.60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2025</w:t>
      </w:r>
      <w:r>
        <w:rPr>
          <w:rFonts w:ascii="Times New Roman" w:eastAsia="Times New Roman" w:hAnsi="Times New Roman" w:cs="Times New Roman"/>
        </w:rPr>
        <w:t xml:space="preserve"> г. </w:t>
      </w:r>
      <w:r>
        <w:rPr>
          <w:rFonts w:ascii="Times New Roman" w:eastAsia="Times New Roman" w:hAnsi="Times New Roman" w:cs="Times New Roman"/>
        </w:rPr>
        <w:t>в Отделение Фонда пенсионного и социального страхования Российской Федерации по Ханты-Мансийскому автономному округу-Югре, ч</w:t>
      </w:r>
      <w:r>
        <w:rPr>
          <w:rFonts w:ascii="Times New Roman" w:eastAsia="Times New Roman" w:hAnsi="Times New Roman" w:cs="Times New Roman"/>
        </w:rPr>
        <w:t>ем нарушил</w:t>
      </w:r>
      <w:r>
        <w:rPr>
          <w:rFonts w:ascii="Times New Roman" w:eastAsia="Times New Roman" w:hAnsi="Times New Roman" w:cs="Times New Roman"/>
        </w:rPr>
        <w:t xml:space="preserve"> пп.1-3 п.2 и п.3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</w:t>
      </w:r>
      <w:r>
        <w:rPr>
          <w:rFonts w:ascii="Times New Roman" w:eastAsia="Times New Roman" w:hAnsi="Times New Roman" w:cs="Times New Roman"/>
        </w:rPr>
        <w:t xml:space="preserve">минуту </w:t>
      </w:r>
      <w:r>
        <w:rPr>
          <w:rFonts w:ascii="Times New Roman" w:eastAsia="Times New Roman" w:hAnsi="Times New Roman" w:cs="Times New Roman"/>
        </w:rPr>
        <w:t>27.01.2026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Юркевич Е.А</w:t>
      </w:r>
      <w:r>
        <w:rPr>
          <w:rFonts w:ascii="Times New Roman" w:eastAsia="Times New Roman" w:hAnsi="Times New Roman" w:cs="Times New Roman"/>
        </w:rPr>
        <w:t>. не явил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, о месте и времени рассмотрения дела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надлежаще уведомлен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Юркевич Е.А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15.09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07.09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согласно которого </w:t>
      </w:r>
      <w:r>
        <w:rPr>
          <w:rFonts w:ascii="Times New Roman" w:eastAsia="Times New Roman" w:hAnsi="Times New Roman" w:cs="Times New Roman"/>
        </w:rPr>
        <w:t xml:space="preserve">сведения по форме ЕФС-1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28.08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отчетности по форме </w:t>
      </w:r>
      <w:r>
        <w:rPr>
          <w:rFonts w:ascii="Times New Roman" w:eastAsia="Times New Roman" w:hAnsi="Times New Roman" w:cs="Times New Roman"/>
        </w:rPr>
        <w:t>ЕФС-1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выпиской из ЕГРЮЛ;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Юркевич Е.А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её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Юркевич Е.А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генерального директора ООО «ТРАСТ-ХМ» - </w:t>
      </w:r>
      <w:r>
        <w:rPr>
          <w:rFonts w:ascii="Times New Roman" w:eastAsia="Times New Roman" w:hAnsi="Times New Roman" w:cs="Times New Roman"/>
          <w:b/>
          <w:bCs/>
        </w:rPr>
        <w:t>Юркевич Елену Алексеевну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 xml:space="preserve">мировую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округу-Югре (ОСФР по ХМАО-Югре, л/с 04874Ф87010) Банк получателя: Операционно-кассовый центр №8 Уральского главного управления Центрального банка РФ//ОКЦ №8 Уральского ГУУ Банка России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79711601230060001140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УИН</w:t>
      </w:r>
      <w:r>
        <w:rPr>
          <w:rFonts w:ascii="Times New Roman" w:eastAsia="Times New Roman" w:hAnsi="Times New Roman" w:cs="Times New Roman"/>
        </w:rPr>
        <w:t xml:space="preserve"> 79702700000000</w:t>
      </w:r>
      <w:r>
        <w:rPr>
          <w:rFonts w:ascii="Times New Roman" w:eastAsia="Times New Roman" w:hAnsi="Times New Roman" w:cs="Times New Roman"/>
        </w:rPr>
        <w:t>458987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ind w:left="142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left="142"/>
      </w:pPr>
      <w:r>
        <w:rPr>
          <w:rStyle w:val="cat-UserDefinedgrp-28rplc-34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8">
    <w:name w:val="cat-UserDefined grp-27 rplc-8"/>
    <w:basedOn w:val="DefaultParagraphFont"/>
  </w:style>
  <w:style w:type="character" w:customStyle="1" w:styleId="cat-UserDefinedgrp-28rplc-34">
    <w:name w:val="cat-UserDefined grp-28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